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174A07" w:rsidRDefault="00D41960" w:rsidP="00D41960">
      <w:pPr>
        <w:jc w:val="center"/>
        <w:rPr>
          <w:b/>
        </w:rPr>
      </w:pPr>
      <w:r w:rsidRPr="00174A07">
        <w:rPr>
          <w:b/>
        </w:rPr>
        <w:t>ИНФОРМАЦИОННЫЙ ОБЗОР ПРЕССЫ</w:t>
      </w:r>
    </w:p>
    <w:p w:rsidR="00D41960" w:rsidRPr="00174A07" w:rsidRDefault="00D41960" w:rsidP="00757581">
      <w:pPr>
        <w:rPr>
          <w:b/>
        </w:rPr>
      </w:pPr>
    </w:p>
    <w:p w:rsidR="00E22522" w:rsidRPr="00174A07" w:rsidRDefault="002E19AE" w:rsidP="002E19AE">
      <w:pPr>
        <w:pBdr>
          <w:bottom w:val="single" w:sz="6" w:space="0" w:color="auto"/>
        </w:pBdr>
        <w:jc w:val="center"/>
        <w:rPr>
          <w:b/>
        </w:rPr>
      </w:pPr>
      <w:r w:rsidRPr="00174A07">
        <w:rPr>
          <w:b/>
        </w:rPr>
        <w:t>06</w:t>
      </w:r>
      <w:r w:rsidR="00EF221A" w:rsidRPr="00174A07">
        <w:rPr>
          <w:b/>
        </w:rPr>
        <w:t>.</w:t>
      </w:r>
      <w:r w:rsidR="00181AB5" w:rsidRPr="00174A07">
        <w:rPr>
          <w:b/>
        </w:rPr>
        <w:t>0</w:t>
      </w:r>
      <w:r w:rsidR="00280505" w:rsidRPr="00174A07">
        <w:rPr>
          <w:b/>
        </w:rPr>
        <w:t>6</w:t>
      </w:r>
      <w:r w:rsidR="00507DE6" w:rsidRPr="00174A07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CC70A7" w:rsidRDefault="00CC70A7" w:rsidP="00254466">
      <w:pPr>
        <w:jc w:val="both"/>
        <w:rPr>
          <w:color w:val="000000"/>
        </w:rPr>
      </w:pPr>
    </w:p>
    <w:p w:rsidR="00EB2182" w:rsidRPr="000D09E5" w:rsidRDefault="00EB2182" w:rsidP="00EB2182">
      <w:pPr>
        <w:jc w:val="both"/>
        <w:rPr>
          <w:b/>
          <w:color w:val="000000"/>
        </w:rPr>
      </w:pPr>
      <w:r w:rsidRPr="000D09E5">
        <w:rPr>
          <w:b/>
          <w:color w:val="000000"/>
        </w:rPr>
        <w:t>Россия, Иран и Азербайджан договорились замкнуть железнодорожное кольцо вокруг Каспия</w:t>
      </w:r>
    </w:p>
    <w:p w:rsidR="00EB2182" w:rsidRDefault="00EB2182" w:rsidP="00EB2182">
      <w:pPr>
        <w:jc w:val="both"/>
        <w:rPr>
          <w:color w:val="000000"/>
        </w:rPr>
      </w:pPr>
      <w:r w:rsidRPr="000D09E5">
        <w:rPr>
          <w:color w:val="000000"/>
        </w:rPr>
        <w:t xml:space="preserve">Руководители железных дорог России, Ирана и Азербайджана в ходе Международного железнодорожного </w:t>
      </w:r>
      <w:proofErr w:type="gramStart"/>
      <w:r w:rsidRPr="000D09E5">
        <w:rPr>
          <w:color w:val="000000"/>
        </w:rPr>
        <w:t>бизнес-форума</w:t>
      </w:r>
      <w:proofErr w:type="gramEnd"/>
      <w:r w:rsidRPr="000D09E5">
        <w:rPr>
          <w:color w:val="000000"/>
        </w:rPr>
        <w:t xml:space="preserve"> «Стратегическое партнерство 1520» в Сочи подписали соглашение о совместном развитии между</w:t>
      </w:r>
      <w:bookmarkStart w:id="0" w:name="_GoBack"/>
      <w:bookmarkEnd w:id="0"/>
      <w:r w:rsidRPr="000D09E5">
        <w:rPr>
          <w:color w:val="000000"/>
        </w:rPr>
        <w:t>народного транспортного коридора «Север – Юг». Подписи под документом поставили президент ОАО «Российские железные дороги» Олег Белозёров, заместитель министра дорог и городского развития</w:t>
      </w:r>
      <w:r>
        <w:rPr>
          <w:color w:val="000000"/>
        </w:rPr>
        <w:t xml:space="preserve"> Исламской Республики Иран</w:t>
      </w:r>
      <w:r w:rsidRPr="000D09E5">
        <w:rPr>
          <w:color w:val="000000"/>
        </w:rPr>
        <w:t xml:space="preserve">, председатель совета директоров и президент Иранских железных дорог доктор </w:t>
      </w:r>
      <w:proofErr w:type="spellStart"/>
      <w:r w:rsidRPr="000D09E5">
        <w:rPr>
          <w:color w:val="000000"/>
        </w:rPr>
        <w:t>Мохсен</w:t>
      </w:r>
      <w:proofErr w:type="spellEnd"/>
      <w:r w:rsidRPr="000D09E5">
        <w:rPr>
          <w:color w:val="000000"/>
        </w:rPr>
        <w:t xml:space="preserve"> </w:t>
      </w:r>
      <w:proofErr w:type="spellStart"/>
      <w:r w:rsidRPr="000D09E5">
        <w:rPr>
          <w:color w:val="000000"/>
        </w:rPr>
        <w:t>Пурсейед</w:t>
      </w:r>
      <w:proofErr w:type="spellEnd"/>
      <w:r w:rsidRPr="000D09E5">
        <w:rPr>
          <w:color w:val="000000"/>
        </w:rPr>
        <w:t xml:space="preserve"> </w:t>
      </w:r>
      <w:proofErr w:type="spellStart"/>
      <w:r w:rsidRPr="000D09E5">
        <w:rPr>
          <w:color w:val="000000"/>
        </w:rPr>
        <w:t>Агайи</w:t>
      </w:r>
      <w:proofErr w:type="spellEnd"/>
      <w:r w:rsidRPr="000D09E5">
        <w:rPr>
          <w:color w:val="000000"/>
        </w:rPr>
        <w:t xml:space="preserve"> и председатель ЗАО «Азербайджанские железные дороги</w:t>
      </w:r>
      <w:r>
        <w:rPr>
          <w:color w:val="000000"/>
        </w:rPr>
        <w:t xml:space="preserve">» </w:t>
      </w:r>
      <w:proofErr w:type="spellStart"/>
      <w:r>
        <w:rPr>
          <w:color w:val="000000"/>
        </w:rPr>
        <w:t>Джавид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Гамбар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Гурбанов</w:t>
      </w:r>
      <w:proofErr w:type="spellEnd"/>
      <w:r>
        <w:rPr>
          <w:color w:val="000000"/>
        </w:rPr>
        <w:t xml:space="preserve">. </w:t>
      </w:r>
      <w:r w:rsidRPr="000D09E5">
        <w:rPr>
          <w:color w:val="000000"/>
        </w:rPr>
        <w:t xml:space="preserve">Документ предусматривает формирование тарифов для привлечения грузопотоков и дальнейшего развития маршрутов международного транспортного коридора «Север – Юг», включая организацию опытного контейнерного поезда между иранским портовым городом </w:t>
      </w:r>
      <w:proofErr w:type="gramStart"/>
      <w:r w:rsidRPr="000D09E5">
        <w:rPr>
          <w:color w:val="000000"/>
        </w:rPr>
        <w:t>Бендер-Аббас</w:t>
      </w:r>
      <w:proofErr w:type="gramEnd"/>
      <w:r w:rsidRPr="000D09E5">
        <w:rPr>
          <w:color w:val="000000"/>
        </w:rPr>
        <w:t xml:space="preserve"> на юге страны и Москвой.</w:t>
      </w:r>
    </w:p>
    <w:p w:rsidR="00EB2182" w:rsidRDefault="00174A07" w:rsidP="00EB2182">
      <w:pPr>
        <w:jc w:val="both"/>
        <w:rPr>
          <w:color w:val="000000"/>
        </w:rPr>
      </w:pPr>
      <w:hyperlink r:id="rId6" w:history="1">
        <w:r w:rsidR="00EB2182" w:rsidRPr="00583BEC">
          <w:rPr>
            <w:rStyle w:val="a3"/>
          </w:rPr>
          <w:t>http://www.gudok.ru/infrastructure/?ID=1339390</w:t>
        </w:r>
      </w:hyperlink>
    </w:p>
    <w:p w:rsidR="00EB2182" w:rsidRDefault="00EB2182" w:rsidP="00C44865">
      <w:pPr>
        <w:jc w:val="both"/>
        <w:rPr>
          <w:b/>
          <w:color w:val="000000"/>
        </w:rPr>
      </w:pPr>
    </w:p>
    <w:p w:rsidR="00EB2182" w:rsidRPr="002E19AE" w:rsidRDefault="00EB2182" w:rsidP="00EB2182">
      <w:pPr>
        <w:jc w:val="both"/>
        <w:rPr>
          <w:b/>
          <w:color w:val="000000"/>
        </w:rPr>
      </w:pPr>
    </w:p>
    <w:p w:rsidR="00EB2182" w:rsidRPr="002E19AE" w:rsidRDefault="00EB2182" w:rsidP="00EB2182">
      <w:pPr>
        <w:jc w:val="both"/>
        <w:rPr>
          <w:b/>
          <w:color w:val="000000"/>
        </w:rPr>
      </w:pPr>
      <w:r w:rsidRPr="002E19AE">
        <w:rPr>
          <w:b/>
          <w:color w:val="000000"/>
        </w:rPr>
        <w:t xml:space="preserve">КНР выдаст 400 </w:t>
      </w:r>
      <w:proofErr w:type="gramStart"/>
      <w:r w:rsidRPr="002E19AE">
        <w:rPr>
          <w:b/>
          <w:color w:val="000000"/>
        </w:rPr>
        <w:t>млрд</w:t>
      </w:r>
      <w:proofErr w:type="gramEnd"/>
      <w:r w:rsidRPr="002E19AE">
        <w:rPr>
          <w:b/>
          <w:color w:val="000000"/>
        </w:rPr>
        <w:t xml:space="preserve"> рубл</w:t>
      </w:r>
      <w:r>
        <w:rPr>
          <w:b/>
          <w:color w:val="000000"/>
        </w:rPr>
        <w:t>ей кредитов на железную дорогу «Москва-Казань»</w:t>
      </w:r>
      <w:r w:rsidRPr="002E19AE">
        <w:rPr>
          <w:b/>
          <w:color w:val="000000"/>
        </w:rPr>
        <w:t xml:space="preserve"> </w:t>
      </w:r>
    </w:p>
    <w:p w:rsidR="00EB2182" w:rsidRDefault="00EB2182" w:rsidP="00EB2182">
      <w:pPr>
        <w:jc w:val="both"/>
        <w:rPr>
          <w:color w:val="000000"/>
        </w:rPr>
      </w:pPr>
      <w:r w:rsidRPr="002E19AE">
        <w:rPr>
          <w:color w:val="000000"/>
        </w:rPr>
        <w:t xml:space="preserve">Китай выдаст России кредитов на 400 миллиардов рублей сроком на 20 лет без суверенных гарантий РФ для строительства высокоскоростной железнодорожной магистрали </w:t>
      </w:r>
      <w:r>
        <w:rPr>
          <w:color w:val="000000"/>
        </w:rPr>
        <w:t>«Москва-Казань»</w:t>
      </w:r>
      <w:r w:rsidRPr="002E19AE">
        <w:rPr>
          <w:color w:val="000000"/>
        </w:rPr>
        <w:t xml:space="preserve">. Об этом рассказал в пятницу первый вице-президент РЖД Александр </w:t>
      </w:r>
      <w:proofErr w:type="spellStart"/>
      <w:r w:rsidRPr="002E19AE">
        <w:rPr>
          <w:color w:val="000000"/>
        </w:rPr>
        <w:t>Мишарин</w:t>
      </w:r>
      <w:proofErr w:type="spellEnd"/>
      <w:r w:rsidRPr="002E19AE">
        <w:rPr>
          <w:color w:val="000000"/>
        </w:rPr>
        <w:t>.</w:t>
      </w:r>
    </w:p>
    <w:p w:rsidR="00EB2182" w:rsidRDefault="00174A07" w:rsidP="00EB2182">
      <w:pPr>
        <w:jc w:val="both"/>
        <w:rPr>
          <w:color w:val="000000"/>
        </w:rPr>
      </w:pPr>
      <w:hyperlink r:id="rId7" w:history="1">
        <w:r w:rsidR="00EB2182" w:rsidRPr="00583BEC">
          <w:rPr>
            <w:rStyle w:val="a3"/>
          </w:rPr>
          <w:t>http://rg.ru/2016/06/03/knr-vydast-400-mlrd-rublej-kreditov-na-zheleznuiu-dorogu-moskva-kazan.html</w:t>
        </w:r>
      </w:hyperlink>
    </w:p>
    <w:p w:rsidR="00EB2182" w:rsidRDefault="00EB2182" w:rsidP="00C44865">
      <w:pPr>
        <w:jc w:val="both"/>
        <w:rPr>
          <w:b/>
          <w:color w:val="000000"/>
        </w:rPr>
      </w:pPr>
    </w:p>
    <w:p w:rsidR="00EB2182" w:rsidRDefault="00EB2182" w:rsidP="00C44865">
      <w:pPr>
        <w:jc w:val="both"/>
        <w:rPr>
          <w:b/>
          <w:color w:val="000000"/>
        </w:rPr>
      </w:pPr>
    </w:p>
    <w:p w:rsidR="00EB2182" w:rsidRPr="00BA3626" w:rsidRDefault="00EB2182" w:rsidP="00EB2182">
      <w:pPr>
        <w:jc w:val="both"/>
        <w:rPr>
          <w:b/>
          <w:color w:val="000000"/>
        </w:rPr>
      </w:pPr>
      <w:r w:rsidRPr="00BA3626">
        <w:rPr>
          <w:b/>
          <w:color w:val="000000"/>
        </w:rPr>
        <w:t>СМИ: Китай разрабатывает высокоскоростной поезд для сообщения с Россией</w:t>
      </w:r>
    </w:p>
    <w:p w:rsidR="00EB2182" w:rsidRPr="00BA3626" w:rsidRDefault="00EB2182" w:rsidP="00EB2182">
      <w:pPr>
        <w:jc w:val="both"/>
        <w:rPr>
          <w:color w:val="000000"/>
        </w:rPr>
      </w:pPr>
      <w:r w:rsidRPr="00BA3626">
        <w:rPr>
          <w:color w:val="000000"/>
        </w:rPr>
        <w:t xml:space="preserve">Китай разрабатывает новое поколение высокоскоростных поездов, способных достигать скорости 400 км/ч и использовать как узкую - китайскую, так и широкую российскую </w:t>
      </w:r>
      <w:r>
        <w:rPr>
          <w:color w:val="000000"/>
        </w:rPr>
        <w:t>колею. Об этом сообщает газета «</w:t>
      </w:r>
      <w:proofErr w:type="spellStart"/>
      <w:r>
        <w:rPr>
          <w:color w:val="000000"/>
        </w:rPr>
        <w:t>Чжунго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жибао</w:t>
      </w:r>
      <w:proofErr w:type="spellEnd"/>
      <w:r>
        <w:rPr>
          <w:color w:val="000000"/>
        </w:rPr>
        <w:t>»</w:t>
      </w:r>
      <w:r w:rsidRPr="00BA3626">
        <w:rPr>
          <w:color w:val="000000"/>
        </w:rPr>
        <w:t xml:space="preserve"> со ссылкой на разработчиков.</w:t>
      </w:r>
    </w:p>
    <w:p w:rsidR="00EB2182" w:rsidRDefault="00174A07" w:rsidP="00EB2182">
      <w:pPr>
        <w:jc w:val="both"/>
        <w:rPr>
          <w:color w:val="000000"/>
        </w:rPr>
      </w:pPr>
      <w:hyperlink r:id="rId8" w:history="1">
        <w:r w:rsidR="00EB2182" w:rsidRPr="00583BEC">
          <w:rPr>
            <w:rStyle w:val="a3"/>
          </w:rPr>
          <w:t>http://tass.ru/ekonomika/3341382</w:t>
        </w:r>
      </w:hyperlink>
    </w:p>
    <w:p w:rsidR="00EB2182" w:rsidRDefault="00EB2182" w:rsidP="00C44865">
      <w:pPr>
        <w:jc w:val="both"/>
        <w:rPr>
          <w:b/>
          <w:color w:val="000000"/>
        </w:rPr>
      </w:pPr>
    </w:p>
    <w:p w:rsidR="00EB2182" w:rsidRDefault="00EB2182" w:rsidP="00C44865">
      <w:pPr>
        <w:jc w:val="both"/>
        <w:rPr>
          <w:b/>
          <w:color w:val="000000"/>
        </w:rPr>
      </w:pPr>
    </w:p>
    <w:p w:rsidR="00C44865" w:rsidRPr="00C44865" w:rsidRDefault="00C44865" w:rsidP="00C44865">
      <w:pPr>
        <w:jc w:val="both"/>
        <w:rPr>
          <w:b/>
          <w:color w:val="000000"/>
        </w:rPr>
      </w:pPr>
      <w:r w:rsidRPr="00C44865">
        <w:rPr>
          <w:b/>
          <w:color w:val="000000"/>
        </w:rPr>
        <w:t xml:space="preserve">РЖД разместили 60% выпуска облигаций БО-17 на 15 миллиардов </w:t>
      </w:r>
      <w:proofErr w:type="spellStart"/>
      <w:r w:rsidRPr="00C44865">
        <w:rPr>
          <w:b/>
          <w:color w:val="000000"/>
        </w:rPr>
        <w:t>руб</w:t>
      </w:r>
      <w:proofErr w:type="spellEnd"/>
    </w:p>
    <w:p w:rsidR="00C44865" w:rsidRPr="00C44865" w:rsidRDefault="00C44865" w:rsidP="00C44865">
      <w:pPr>
        <w:jc w:val="both"/>
        <w:rPr>
          <w:color w:val="000000"/>
        </w:rPr>
      </w:pPr>
      <w:r w:rsidRPr="00C44865">
        <w:rPr>
          <w:color w:val="000000"/>
        </w:rPr>
        <w:t xml:space="preserve">РЖД разместили 60% выпуска биржевых облигаций серии БО-17 на 15 миллиардов рублей, </w:t>
      </w:r>
      <w:r>
        <w:rPr>
          <w:color w:val="000000"/>
        </w:rPr>
        <w:t xml:space="preserve">говорится в сообщении компании. </w:t>
      </w:r>
      <w:r w:rsidRPr="00C44865">
        <w:rPr>
          <w:color w:val="000000"/>
        </w:rPr>
        <w:t>Заявки на облигации выпуска общим объемом 25 миллиардов рублей эмитент собирал 24 мая. Размещение ценных бумаг началось 27 мая и завершилось 3 июня.</w:t>
      </w:r>
    </w:p>
    <w:p w:rsidR="00C44865" w:rsidRDefault="00174A07" w:rsidP="00C44865">
      <w:pPr>
        <w:jc w:val="both"/>
        <w:rPr>
          <w:color w:val="000000"/>
        </w:rPr>
      </w:pPr>
      <w:hyperlink r:id="rId9" w:anchor="ixzz4AmgaSnVn" w:history="1">
        <w:r w:rsidR="00C44865" w:rsidRPr="00583BEC">
          <w:rPr>
            <w:rStyle w:val="a3"/>
          </w:rPr>
          <w:t>http://ria.ru/economy/20160603/1442547375.html#ixzz4AmgaSnVn</w:t>
        </w:r>
      </w:hyperlink>
    </w:p>
    <w:p w:rsidR="00C44865" w:rsidRDefault="00C44865" w:rsidP="00C44865">
      <w:pPr>
        <w:jc w:val="both"/>
        <w:rPr>
          <w:color w:val="000000"/>
        </w:rPr>
      </w:pPr>
    </w:p>
    <w:p w:rsidR="00C44865" w:rsidRDefault="00C44865" w:rsidP="002E19AE">
      <w:pPr>
        <w:jc w:val="both"/>
        <w:rPr>
          <w:b/>
          <w:color w:val="000000"/>
        </w:rPr>
      </w:pPr>
    </w:p>
    <w:p w:rsidR="00C44865" w:rsidRPr="000D09E5" w:rsidRDefault="00C44865" w:rsidP="00C44865">
      <w:pPr>
        <w:jc w:val="both"/>
        <w:rPr>
          <w:b/>
          <w:color w:val="000000"/>
        </w:rPr>
      </w:pPr>
      <w:r w:rsidRPr="000D09E5">
        <w:rPr>
          <w:b/>
          <w:color w:val="000000"/>
        </w:rPr>
        <w:t>Длина «бархатного» пути на Восточно-Сибирской железной дороге в 2016 году увеличится на 276,8 км</w:t>
      </w:r>
    </w:p>
    <w:p w:rsidR="00C44865" w:rsidRDefault="00C44865" w:rsidP="00C44865">
      <w:pPr>
        <w:jc w:val="both"/>
        <w:rPr>
          <w:color w:val="000000"/>
        </w:rPr>
      </w:pPr>
      <w:r w:rsidRPr="000D09E5">
        <w:rPr>
          <w:color w:val="000000"/>
        </w:rPr>
        <w:t>В 2016 году по итога</w:t>
      </w:r>
      <w:r>
        <w:rPr>
          <w:color w:val="000000"/>
        </w:rPr>
        <w:t>м ремонтно-путевых работ длина «бархатного»</w:t>
      </w:r>
      <w:r w:rsidRPr="000D09E5">
        <w:rPr>
          <w:color w:val="000000"/>
        </w:rPr>
        <w:t xml:space="preserve"> пути на Восточно-Сибирской железной дороге увеличится на 276,8 км, из них на Байкало-Амурской магистрали – 167</w:t>
      </w:r>
      <w:r>
        <w:rPr>
          <w:color w:val="000000"/>
        </w:rPr>
        <w:t xml:space="preserve">,7 км, на Транссибе – 109,1 км. </w:t>
      </w:r>
      <w:r w:rsidRPr="000D09E5">
        <w:rPr>
          <w:color w:val="000000"/>
        </w:rPr>
        <w:t xml:space="preserve">К концу текущего года длина </w:t>
      </w:r>
      <w:proofErr w:type="spellStart"/>
      <w:r w:rsidRPr="000D09E5">
        <w:rPr>
          <w:color w:val="000000"/>
        </w:rPr>
        <w:t>бесстыкового</w:t>
      </w:r>
      <w:proofErr w:type="spellEnd"/>
      <w:r w:rsidRPr="000D09E5">
        <w:rPr>
          <w:color w:val="000000"/>
        </w:rPr>
        <w:t xml:space="preserve"> пути на Восточно-Сибирской железной дороге составит 3450 км.</w:t>
      </w:r>
    </w:p>
    <w:p w:rsidR="00C44865" w:rsidRDefault="00174A07" w:rsidP="00C44865">
      <w:pPr>
        <w:jc w:val="both"/>
        <w:rPr>
          <w:color w:val="000000"/>
        </w:rPr>
      </w:pPr>
      <w:hyperlink r:id="rId10" w:history="1">
        <w:r w:rsidR="00C44865" w:rsidRPr="00583BEC">
          <w:rPr>
            <w:rStyle w:val="a3"/>
          </w:rPr>
          <w:t>http://press.rzd.ru/news/public/ru?STRUCTURE_ID=656&amp;layer_id=4069&amp;refererLayerId=3307&amp;id=88027</w:t>
        </w:r>
      </w:hyperlink>
    </w:p>
    <w:p w:rsidR="00EB2182" w:rsidRDefault="00EB2182" w:rsidP="00EB2182">
      <w:pPr>
        <w:jc w:val="both"/>
        <w:rPr>
          <w:b/>
          <w:color w:val="000000"/>
        </w:rPr>
      </w:pPr>
    </w:p>
    <w:p w:rsidR="00EB2182" w:rsidRDefault="00EB2182" w:rsidP="00EB2182">
      <w:pPr>
        <w:jc w:val="both"/>
        <w:rPr>
          <w:color w:val="000000"/>
        </w:rPr>
      </w:pPr>
    </w:p>
    <w:p w:rsidR="00EB2182" w:rsidRPr="000D09E5" w:rsidRDefault="00EB2182" w:rsidP="00EB2182">
      <w:pPr>
        <w:jc w:val="both"/>
        <w:rPr>
          <w:b/>
          <w:color w:val="000000"/>
        </w:rPr>
      </w:pPr>
      <w:r w:rsidRPr="000D09E5">
        <w:rPr>
          <w:b/>
          <w:color w:val="000000"/>
        </w:rPr>
        <w:t xml:space="preserve">25 регионов отремонтируют дороги за 10,85 </w:t>
      </w:r>
      <w:proofErr w:type="gramStart"/>
      <w:r w:rsidRPr="000D09E5">
        <w:rPr>
          <w:b/>
          <w:color w:val="000000"/>
        </w:rPr>
        <w:t>млрд</w:t>
      </w:r>
      <w:proofErr w:type="gramEnd"/>
      <w:r w:rsidRPr="000D09E5">
        <w:rPr>
          <w:b/>
          <w:color w:val="000000"/>
        </w:rPr>
        <w:t xml:space="preserve"> рублей, собранных через систему «Платон»</w:t>
      </w:r>
    </w:p>
    <w:p w:rsidR="00EB2182" w:rsidRDefault="00EB2182" w:rsidP="00EB2182">
      <w:pPr>
        <w:jc w:val="both"/>
        <w:rPr>
          <w:color w:val="000000"/>
        </w:rPr>
      </w:pPr>
      <w:r w:rsidRPr="000D09E5">
        <w:rPr>
          <w:color w:val="000000"/>
        </w:rPr>
        <w:t xml:space="preserve">Правительство утвердило распределение 10 </w:t>
      </w:r>
      <w:proofErr w:type="gramStart"/>
      <w:r w:rsidRPr="000D09E5">
        <w:rPr>
          <w:color w:val="000000"/>
        </w:rPr>
        <w:t>млрд</w:t>
      </w:r>
      <w:proofErr w:type="gramEnd"/>
      <w:r w:rsidRPr="000D09E5">
        <w:rPr>
          <w:color w:val="000000"/>
        </w:rPr>
        <w:t xml:space="preserve"> 850 млн рублей, поступающих в федеральный бюджет за счет системы сбора платы с грузовиков массой свыше 12 тонн за проезд по федеральным трассам. Эти деньги под конкретные адресные программы получили 25 российских регионов, в том числе 21 город.</w:t>
      </w:r>
    </w:p>
    <w:p w:rsidR="00EB2182" w:rsidRDefault="00174A07" w:rsidP="00EB2182">
      <w:pPr>
        <w:jc w:val="both"/>
        <w:rPr>
          <w:color w:val="000000"/>
        </w:rPr>
      </w:pPr>
      <w:hyperlink r:id="rId11" w:history="1">
        <w:r w:rsidR="00EB2182" w:rsidRPr="00583BEC">
          <w:rPr>
            <w:rStyle w:val="a3"/>
          </w:rPr>
          <w:t>http://www.gudok.ru/infrastructure/?ID=1339422</w:t>
        </w:r>
      </w:hyperlink>
    </w:p>
    <w:p w:rsidR="00EB2182" w:rsidRDefault="00EB2182" w:rsidP="002E19AE">
      <w:pPr>
        <w:jc w:val="both"/>
        <w:rPr>
          <w:b/>
          <w:color w:val="000000"/>
        </w:rPr>
      </w:pPr>
    </w:p>
    <w:p w:rsidR="00EB2182" w:rsidRDefault="00EB2182" w:rsidP="002E19AE">
      <w:pPr>
        <w:jc w:val="both"/>
        <w:rPr>
          <w:b/>
          <w:color w:val="000000"/>
        </w:rPr>
      </w:pPr>
    </w:p>
    <w:p w:rsidR="002E19AE" w:rsidRDefault="002E19AE" w:rsidP="002E19AE">
      <w:pPr>
        <w:jc w:val="both"/>
        <w:rPr>
          <w:b/>
          <w:color w:val="000000"/>
        </w:rPr>
      </w:pPr>
      <w:r w:rsidRPr="002E19AE">
        <w:rPr>
          <w:b/>
          <w:color w:val="000000"/>
        </w:rPr>
        <w:t>Глав</w:t>
      </w:r>
      <w:r>
        <w:rPr>
          <w:b/>
          <w:color w:val="000000"/>
        </w:rPr>
        <w:t xml:space="preserve">ное: порты и </w:t>
      </w:r>
      <w:proofErr w:type="spellStart"/>
      <w:r>
        <w:rPr>
          <w:b/>
          <w:color w:val="000000"/>
        </w:rPr>
        <w:t>Hyperloop</w:t>
      </w:r>
      <w:proofErr w:type="spellEnd"/>
      <w:r>
        <w:rPr>
          <w:b/>
          <w:color w:val="000000"/>
        </w:rPr>
        <w:t xml:space="preserve"> для РЖД </w:t>
      </w:r>
    </w:p>
    <w:p w:rsidR="002E19AE" w:rsidRDefault="002E19AE" w:rsidP="002E19AE">
      <w:pPr>
        <w:jc w:val="both"/>
        <w:rPr>
          <w:color w:val="000000"/>
        </w:rPr>
      </w:pPr>
      <w:r w:rsidRPr="002E19AE">
        <w:rPr>
          <w:color w:val="000000"/>
        </w:rPr>
        <w:t>Президент РЖД Олег Белозеров в ходе одной из пленарных сессий форума «Стратегическое партнерство 1520» не исключил покупки монополией портов в рамках стратегии перехода к транспортно-логистической компании.</w:t>
      </w:r>
    </w:p>
    <w:p w:rsidR="002E19AE" w:rsidRPr="002E19AE" w:rsidRDefault="00174A07" w:rsidP="002E19AE">
      <w:pPr>
        <w:jc w:val="both"/>
        <w:rPr>
          <w:color w:val="000000"/>
        </w:rPr>
      </w:pPr>
      <w:hyperlink r:id="rId12" w:history="1">
        <w:r w:rsidR="002E19AE" w:rsidRPr="002E19AE">
          <w:rPr>
            <w:rStyle w:val="a3"/>
          </w:rPr>
          <w:t>https://rns.online/transport/Glavnoe-porti-i-Hyperloop-dlya-RZHD--2016-06-04/</w:t>
        </w:r>
      </w:hyperlink>
    </w:p>
    <w:p w:rsidR="002E19AE" w:rsidRDefault="002E19AE" w:rsidP="002E19AE">
      <w:pPr>
        <w:jc w:val="both"/>
        <w:rPr>
          <w:color w:val="000000"/>
        </w:rPr>
      </w:pPr>
    </w:p>
    <w:p w:rsidR="00EB2182" w:rsidRDefault="00EB2182" w:rsidP="00EB2182">
      <w:pPr>
        <w:jc w:val="both"/>
        <w:rPr>
          <w:b/>
          <w:color w:val="000000"/>
        </w:rPr>
      </w:pPr>
    </w:p>
    <w:p w:rsidR="00EB2182" w:rsidRPr="00C44865" w:rsidRDefault="00EB2182" w:rsidP="00EB2182">
      <w:pPr>
        <w:jc w:val="both"/>
        <w:rPr>
          <w:color w:val="000000"/>
        </w:rPr>
      </w:pPr>
      <w:r w:rsidRPr="00C44865">
        <w:rPr>
          <w:b/>
          <w:color w:val="000000"/>
        </w:rPr>
        <w:t>Поставщик РЖД решил увеличить экспорт рельсов в 2,5 раза</w:t>
      </w:r>
    </w:p>
    <w:p w:rsidR="00EB2182" w:rsidRPr="00C44865" w:rsidRDefault="00EB2182" w:rsidP="00EB2182">
      <w:pPr>
        <w:jc w:val="both"/>
        <w:rPr>
          <w:color w:val="000000"/>
        </w:rPr>
      </w:pPr>
      <w:r w:rsidRPr="00C44865">
        <w:rPr>
          <w:color w:val="000000"/>
        </w:rPr>
        <w:t xml:space="preserve">Монопольный поставщик «Российских железных дорог» </w:t>
      </w:r>
      <w:proofErr w:type="spellStart"/>
      <w:r w:rsidRPr="00C44865">
        <w:rPr>
          <w:color w:val="000000"/>
        </w:rPr>
        <w:t>Evraz</w:t>
      </w:r>
      <w:proofErr w:type="spellEnd"/>
      <w:r w:rsidRPr="00C44865">
        <w:rPr>
          <w:color w:val="000000"/>
        </w:rPr>
        <w:t xml:space="preserve">, чья доля на российском рынке, по данным за 2015 год, составляет 97%, планирует в 2016 году увеличить экспорт рельсов в дальнее зарубежье до 100 тыс. т. Об этом сообщает газета «Ведомости» со ссылкой на вице-президента компании Илью </w:t>
      </w:r>
      <w:proofErr w:type="spellStart"/>
      <w:r w:rsidRPr="00C44865">
        <w:rPr>
          <w:color w:val="000000"/>
        </w:rPr>
        <w:t>Широкоброда</w:t>
      </w:r>
      <w:proofErr w:type="spellEnd"/>
      <w:r w:rsidRPr="00C44865">
        <w:rPr>
          <w:color w:val="000000"/>
        </w:rPr>
        <w:t>.</w:t>
      </w:r>
    </w:p>
    <w:p w:rsidR="00EB2182" w:rsidRDefault="00174A07" w:rsidP="00EB2182">
      <w:pPr>
        <w:jc w:val="both"/>
        <w:rPr>
          <w:color w:val="000000"/>
        </w:rPr>
      </w:pPr>
      <w:hyperlink r:id="rId13" w:history="1">
        <w:r w:rsidR="00EB2182" w:rsidRPr="00583BEC">
          <w:rPr>
            <w:rStyle w:val="a3"/>
          </w:rPr>
          <w:t>http://www.rbc.ru/rbcfreenews/5754ca299a79477c099057bb</w:t>
        </w:r>
      </w:hyperlink>
    </w:p>
    <w:p w:rsidR="00EB2182" w:rsidRDefault="00EB2182" w:rsidP="00EB2182">
      <w:pPr>
        <w:jc w:val="both"/>
        <w:rPr>
          <w:color w:val="000000"/>
        </w:rPr>
      </w:pPr>
    </w:p>
    <w:p w:rsidR="00EB2182" w:rsidRDefault="00EB2182" w:rsidP="000D09E5">
      <w:pPr>
        <w:jc w:val="both"/>
        <w:rPr>
          <w:color w:val="000000"/>
        </w:rPr>
      </w:pPr>
    </w:p>
    <w:p w:rsidR="000D09E5" w:rsidRPr="000D09E5" w:rsidRDefault="000D09E5" w:rsidP="000D09E5">
      <w:pPr>
        <w:jc w:val="both"/>
        <w:rPr>
          <w:b/>
          <w:color w:val="000000"/>
        </w:rPr>
      </w:pPr>
      <w:r w:rsidRPr="000D09E5">
        <w:rPr>
          <w:b/>
          <w:color w:val="000000"/>
        </w:rPr>
        <w:t>Билет в будущее</w:t>
      </w:r>
    </w:p>
    <w:p w:rsidR="000D09E5" w:rsidRDefault="000D09E5" w:rsidP="000D09E5">
      <w:pPr>
        <w:jc w:val="both"/>
        <w:rPr>
          <w:color w:val="000000"/>
        </w:rPr>
      </w:pPr>
      <w:proofErr w:type="gramStart"/>
      <w:r w:rsidRPr="000D09E5">
        <w:rPr>
          <w:color w:val="000000"/>
        </w:rPr>
        <w:t>Перспективы развития пассажирских перевозок, расширения сервиса и строительства ВСМ обсудили на 11-м международном железнодорожном бизнес-форуме  «Стратегическое партнёрство 1520» в Сочи.</w:t>
      </w:r>
      <w:proofErr w:type="gramEnd"/>
    </w:p>
    <w:p w:rsidR="000D09E5" w:rsidRDefault="00174A07" w:rsidP="000D09E5">
      <w:pPr>
        <w:jc w:val="both"/>
        <w:rPr>
          <w:color w:val="000000"/>
        </w:rPr>
      </w:pPr>
      <w:hyperlink r:id="rId14" w:history="1">
        <w:r w:rsidR="000D09E5" w:rsidRPr="00583BEC">
          <w:rPr>
            <w:rStyle w:val="a3"/>
          </w:rPr>
          <w:t>http://www.gudok.ru/newspaper/?ID=1339425&amp;archive=2016.06.06</w:t>
        </w:r>
      </w:hyperlink>
    </w:p>
    <w:p w:rsidR="000D09E5" w:rsidRDefault="000D09E5" w:rsidP="000D09E5">
      <w:pPr>
        <w:jc w:val="both"/>
        <w:rPr>
          <w:color w:val="000000"/>
        </w:rPr>
      </w:pPr>
    </w:p>
    <w:p w:rsidR="000D09E5" w:rsidRDefault="000D09E5" w:rsidP="000D09E5">
      <w:pPr>
        <w:jc w:val="both"/>
        <w:rPr>
          <w:color w:val="000000"/>
        </w:rPr>
      </w:pPr>
    </w:p>
    <w:p w:rsidR="00BA3626" w:rsidRDefault="00BA3626" w:rsidP="000D09E5">
      <w:pPr>
        <w:jc w:val="both"/>
        <w:rPr>
          <w:color w:val="000000"/>
        </w:rPr>
      </w:pPr>
    </w:p>
    <w:p w:rsidR="00BA3626" w:rsidRPr="00C44865" w:rsidRDefault="00BA3626" w:rsidP="00BA3626">
      <w:pPr>
        <w:jc w:val="both"/>
        <w:rPr>
          <w:b/>
          <w:color w:val="000000"/>
        </w:rPr>
      </w:pPr>
    </w:p>
    <w:p w:rsidR="00BA3626" w:rsidRDefault="00BA3626" w:rsidP="00BA3626">
      <w:pPr>
        <w:jc w:val="both"/>
        <w:rPr>
          <w:color w:val="000000"/>
        </w:rPr>
      </w:pPr>
    </w:p>
    <w:p w:rsidR="00C44865" w:rsidRPr="002E19AE" w:rsidRDefault="00C44865" w:rsidP="00C44865">
      <w:pPr>
        <w:jc w:val="both"/>
        <w:rPr>
          <w:color w:val="000000"/>
        </w:rPr>
      </w:pPr>
    </w:p>
    <w:sectPr w:rsidR="00C44865" w:rsidRPr="002E19A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240D"/>
    <w:rsid w:val="00145F06"/>
    <w:rsid w:val="00147376"/>
    <w:rsid w:val="00151C75"/>
    <w:rsid w:val="001545E4"/>
    <w:rsid w:val="001548FB"/>
    <w:rsid w:val="00161BE4"/>
    <w:rsid w:val="00171182"/>
    <w:rsid w:val="00174A07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347F"/>
    <w:rsid w:val="0026546F"/>
    <w:rsid w:val="00267778"/>
    <w:rsid w:val="002705F2"/>
    <w:rsid w:val="002723FE"/>
    <w:rsid w:val="00272455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4039EA"/>
    <w:rsid w:val="00405DA0"/>
    <w:rsid w:val="00407691"/>
    <w:rsid w:val="00407A87"/>
    <w:rsid w:val="004107E2"/>
    <w:rsid w:val="0041454B"/>
    <w:rsid w:val="004177EC"/>
    <w:rsid w:val="00427115"/>
    <w:rsid w:val="00427BC0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30279"/>
    <w:rsid w:val="00C31895"/>
    <w:rsid w:val="00C31FF4"/>
    <w:rsid w:val="00C3478F"/>
    <w:rsid w:val="00C35003"/>
    <w:rsid w:val="00C36DC1"/>
    <w:rsid w:val="00C44865"/>
    <w:rsid w:val="00C46C24"/>
    <w:rsid w:val="00C52735"/>
    <w:rsid w:val="00C62275"/>
    <w:rsid w:val="00C67874"/>
    <w:rsid w:val="00C750B5"/>
    <w:rsid w:val="00C7762C"/>
    <w:rsid w:val="00C821F5"/>
    <w:rsid w:val="00C82816"/>
    <w:rsid w:val="00C91F43"/>
    <w:rsid w:val="00C93ACB"/>
    <w:rsid w:val="00C970C2"/>
    <w:rsid w:val="00CA0258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2522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4745"/>
    <w:rsid w:val="00FC0AFC"/>
    <w:rsid w:val="00FC18A5"/>
    <w:rsid w:val="00FC6042"/>
    <w:rsid w:val="00FC6767"/>
    <w:rsid w:val="00FD063C"/>
    <w:rsid w:val="00FD170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3341382" TargetMode="External"/><Relationship Id="rId13" Type="http://schemas.openxmlformats.org/officeDocument/2006/relationships/hyperlink" Target="http://www.rbc.ru/rbcfreenews/5754ca299a79477c099057b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g.ru/2016/06/03/knr-vydast-400-mlrd-rublej-kreditov-na-zheleznuiu-dorogu-moskva-kazan.html" TargetMode="External"/><Relationship Id="rId12" Type="http://schemas.openxmlformats.org/officeDocument/2006/relationships/hyperlink" Target="https://rns.online/transport/Glavnoe-porti-i-Hyperloop-dlya-RZHD--2016-06-0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udok.ru/infrastructure/?ID=1339390" TargetMode="External"/><Relationship Id="rId11" Type="http://schemas.openxmlformats.org/officeDocument/2006/relationships/hyperlink" Target="http://www.gudok.ru/infrastructure/?ID=13394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ess.rzd.ru/news/public/ru?STRUCTURE_ID=656&amp;layer_id=4069&amp;refererLayerId=3307&amp;id=88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a.ru/economy/20160603/1442547375.html" TargetMode="External"/><Relationship Id="rId14" Type="http://schemas.openxmlformats.org/officeDocument/2006/relationships/hyperlink" Target="http://www.gudok.ru/newspaper/?ID=1339425&amp;archive=2016.06.0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8EB6-948E-4170-9503-C96E4B13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2016-06-07T14:11:00Z</dcterms:created>
  <dcterms:modified xsi:type="dcterms:W3CDTF">2016-06-07T14:11:00Z</dcterms:modified>
</cp:coreProperties>
</file>